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8F" w:rsidRPr="003B20A5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/>
          <w:b/>
          <w:noProof/>
          <w:sz w:val="20"/>
          <w:lang w:val="es-MX"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29E499" wp14:editId="693385D7">
                <wp:simplePos x="0" y="0"/>
                <wp:positionH relativeFrom="margin">
                  <wp:posOffset>0</wp:posOffset>
                </wp:positionH>
                <wp:positionV relativeFrom="paragraph">
                  <wp:posOffset>200025</wp:posOffset>
                </wp:positionV>
                <wp:extent cx="5669915" cy="424180"/>
                <wp:effectExtent l="0" t="0" r="26035" b="1397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58F" w:rsidRPr="006E5369" w:rsidRDefault="00C5158F" w:rsidP="00C5158F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</w:pPr>
                            <w:r w:rsidRPr="006E5369"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  <w:t>ANEX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  <w:t>O N° 4</w:t>
                            </w:r>
                          </w:p>
                          <w:p w:rsidR="00C5158F" w:rsidRPr="006E5369" w:rsidRDefault="00C5158F" w:rsidP="00C5158F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</w:pPr>
                            <w:r w:rsidRPr="006E5369"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  <w:t>CERTIFICADO DE DESEMPEÑO EN LA RED ASISTENCIAL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9E499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0;margin-top:15.75pt;width:446.45pt;height:3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">
                <v:textbox>
                  <w:txbxContent>
                    <w:p w:rsidR="00C5158F" w:rsidRPr="006E5369" w:rsidRDefault="00C5158F" w:rsidP="00C5158F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</w:pPr>
                      <w:r w:rsidRPr="006E5369"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  <w:t>ANEX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  <w:t>O N° 4</w:t>
                      </w:r>
                    </w:p>
                    <w:p w:rsidR="00C5158F" w:rsidRPr="006E5369" w:rsidRDefault="00C5158F" w:rsidP="00C5158F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</w:pPr>
                      <w:r w:rsidRPr="006E5369"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  <w:t>CERTIFICADO DE DESEMPEÑO EN LA RED ASISTENCIAL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>El/La Subdirector/a de Gestión y Desarrollo de las Personas del Hospital _____________________ ________________________, certifica que:</w:t>
      </w: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>El/la profesional funcionario/a, se ha desempeñado en dicho establecimiento con contrato de _______ horas semanales, desde el día _______ del mes de _____________________ del año_____________, hasta el día ____ del mes_____________ del año____________.</w:t>
      </w: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>Contratado bajo la Ley N° ______________.</w:t>
      </w: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>Se emite este certificado para ser presentado en el:</w:t>
      </w: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b/>
          <w:sz w:val="20"/>
          <w:lang w:val="es-ES"/>
        </w:rPr>
        <w:t>“PROCESO DE SELECCIÓN PARA OPTAR A FINANCIAMIENTO DE PROGRAMAS DE SUBESPECIALIZACIÓN PARA PROFESIONALES FUNCIONARIOS DE ESTABLECIMIENTOS DEL SERVICIO DE SALUD MAGALLANES, LEY 19.664, CON COMPROMISO DE DEVOLUCIÓN EN EL SERVICIO DE S</w:t>
      </w:r>
      <w:r>
        <w:rPr>
          <w:rFonts w:ascii="Arial Narrow" w:hAnsi="Arial Narrow" w:cs="Arial"/>
          <w:b/>
          <w:sz w:val="20"/>
          <w:lang w:val="es-ES"/>
        </w:rPr>
        <w:t>ALUD DE MAGALLANES, INGRESO 2024</w:t>
      </w:r>
      <w:r w:rsidRPr="00E332EA">
        <w:rPr>
          <w:rFonts w:ascii="Arial Narrow" w:hAnsi="Arial Narrow" w:cs="Arial"/>
          <w:b/>
          <w:sz w:val="20"/>
          <w:lang w:val="es-ES"/>
        </w:rPr>
        <w:t>”</w:t>
      </w: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>Debe adjuntar Relación de Servicio que compruebe desempeño. Firmada y Timbrada.</w:t>
      </w: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b/>
          <w:sz w:val="20"/>
          <w:lang w:val="es-ES"/>
        </w:rPr>
        <w:t>.......................................................................................</w:t>
      </w: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  <w:r w:rsidRPr="00E332EA">
        <w:rPr>
          <w:rFonts w:ascii="Arial Narrow" w:hAnsi="Arial Narrow" w:cs="Arial"/>
          <w:b/>
          <w:sz w:val="20"/>
          <w:lang w:val="es-ES"/>
        </w:rPr>
        <w:t>NOMBRE, FIRMA Y TIMBRE DE</w:t>
      </w: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b/>
          <w:sz w:val="20"/>
          <w:lang w:val="es-ES"/>
        </w:rPr>
        <w:t>SUBDIRECTOR/A DE GESTIÓN Y DESARROLLO DE LAS PERSONAS</w:t>
      </w: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C5158F" w:rsidRPr="00E332EA" w:rsidRDefault="00C5158F" w:rsidP="00C5158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340B3F" w:rsidRPr="00C5158F" w:rsidRDefault="00C5158F">
      <w:pPr>
        <w:rPr>
          <w:lang w:val="es-ES"/>
        </w:rPr>
      </w:pPr>
      <w:bookmarkStart w:id="0" w:name="_GoBack"/>
      <w:bookmarkEnd w:id="0"/>
    </w:p>
    <w:sectPr w:rsidR="00340B3F" w:rsidRPr="00C5158F" w:rsidSect="00C5158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75"/>
    <w:rsid w:val="00733D4F"/>
    <w:rsid w:val="00A10B75"/>
    <w:rsid w:val="00C5158F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4CD3"/>
  <w15:chartTrackingRefBased/>
  <w15:docId w15:val="{2D51B1CE-6714-4B21-B2D6-FE56A2AD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58F"/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2024-05-15T13:36:00Z</dcterms:created>
  <dcterms:modified xsi:type="dcterms:W3CDTF">2024-05-15T13:37:00Z</dcterms:modified>
</cp:coreProperties>
</file>